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bidi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Domylnie"/>
        <w:bidi w:val="0"/>
        <w:jc w:val="center"/>
        <w:rPr>
          <w:color w:val="2A6099"/>
        </w:rPr>
      </w:pPr>
      <w:r>
        <w:rPr>
          <w:b/>
          <w:color w:val="3465A4"/>
          <w:sz w:val="28"/>
          <w:szCs w:val="28"/>
        </w:rPr>
        <w:t xml:space="preserve">Cennik Usług Auto Klima </w:t>
      </w:r>
      <w:r>
        <w:rPr>
          <w:b/>
          <w:color w:val="3465A4"/>
          <w:sz w:val="28"/>
          <w:szCs w:val="28"/>
        </w:rPr>
        <w:t>w Kaczor Serwis</w:t>
      </w:r>
      <w:r>
        <w:rPr>
          <w:b/>
          <w:color w:val="2A6099"/>
          <w:sz w:val="24"/>
          <w:szCs w:val="24"/>
        </w:rPr>
        <w:t xml:space="preserve"> </w:t>
      </w:r>
    </w:p>
    <w:p>
      <w:pPr>
        <w:pStyle w:val="Domylnie"/>
        <w:bidi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Domylnie"/>
        <w:numPr>
          <w:ilvl w:val="2"/>
          <w:numId w:val="2"/>
        </w:numPr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Okresowy</w:t>
      </w:r>
      <w:r>
        <w:rPr>
          <w:b/>
          <w:color w:val="000000"/>
          <w:sz w:val="24"/>
          <w:szCs w:val="24"/>
        </w:rPr>
        <w:t xml:space="preserve"> przegląd klimatyzacji </w:t>
      </w:r>
      <w:r>
        <w:rPr>
          <w:b/>
          <w:color w:val="000000"/>
          <w:sz w:val="24"/>
          <w:szCs w:val="24"/>
        </w:rPr>
        <w:t>samochodowej ze</w:t>
      </w:r>
      <w:r>
        <w:rPr>
          <w:b/>
          <w:color w:val="000000"/>
          <w:sz w:val="24"/>
          <w:szCs w:val="24"/>
        </w:rPr>
        <w:t xml:space="preserve"> sprawdzenie</w:t>
      </w:r>
      <w:r>
        <w:rPr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 xml:space="preserve"> szczelności </w:t>
      </w:r>
      <w:r>
        <w:rPr>
          <w:b/>
          <w:color w:val="000000"/>
          <w:sz w:val="24"/>
          <w:szCs w:val="24"/>
        </w:rPr>
        <w:t>i wydajności oraz pracy poszczególnych elementów układu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FF3333"/>
          <w:sz w:val="24"/>
          <w:szCs w:val="24"/>
        </w:rPr>
        <w:t xml:space="preserve">                       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 xml:space="preserve">od </w:t>
      </w:r>
      <w:r>
        <w:rPr>
          <w:b/>
          <w:color w:val="FF3333"/>
          <w:sz w:val="24"/>
          <w:szCs w:val="24"/>
        </w:rPr>
        <w:t xml:space="preserve">200 </w:t>
      </w:r>
      <w:r>
        <w:rPr>
          <w:b/>
          <w:color w:val="FF3333"/>
          <w:sz w:val="24"/>
          <w:szCs w:val="24"/>
        </w:rPr>
        <w:t xml:space="preserve">do 250 </w:t>
      </w:r>
      <w:r>
        <w:rPr>
          <w:b/>
          <w:color w:val="FF3333"/>
          <w:sz w:val="24"/>
          <w:szCs w:val="24"/>
        </w:rPr>
        <w:t>zł brutto</w:t>
      </w:r>
      <w:r>
        <w:rPr>
          <w:b/>
          <w:color w:val="000000"/>
          <w:sz w:val="24"/>
          <w:szCs w:val="24"/>
        </w:rPr>
        <w:t xml:space="preserve"> ------------------  czas uslugi ok.1 h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>2.   Ultradźwiękowo-chemiczna dezynfekcja klimatyzacji i wnętrza</w:t>
      </w:r>
    </w:p>
    <w:p>
      <w:pPr>
        <w:pStyle w:val="Domylnie"/>
        <w:bidi w:val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 xml:space="preserve">pojazdu metodą “Wynns” trzeciej generacji     </w:t>
      </w:r>
    </w:p>
    <w:p>
      <w:pPr>
        <w:pStyle w:val="Domylnie"/>
        <w:bidi w:val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 xml:space="preserve">od </w:t>
      </w:r>
      <w:r>
        <w:rPr>
          <w:b/>
          <w:color w:val="FF3333"/>
          <w:sz w:val="24"/>
          <w:szCs w:val="24"/>
        </w:rPr>
        <w:t>1</w:t>
      </w:r>
      <w:r>
        <w:rPr>
          <w:b/>
          <w:color w:val="FF3333"/>
          <w:sz w:val="24"/>
          <w:szCs w:val="24"/>
        </w:rPr>
        <w:t>8</w:t>
      </w:r>
      <w:r>
        <w:rPr>
          <w:b/>
          <w:color w:val="FF3333"/>
          <w:sz w:val="24"/>
          <w:szCs w:val="24"/>
        </w:rPr>
        <w:t xml:space="preserve">0 </w:t>
      </w:r>
      <w:r>
        <w:rPr>
          <w:b/>
          <w:color w:val="FF3333"/>
          <w:sz w:val="24"/>
          <w:szCs w:val="24"/>
        </w:rPr>
        <w:t>do 250</w:t>
      </w:r>
      <w:r>
        <w:rPr>
          <w:b/>
          <w:color w:val="FF3333"/>
          <w:sz w:val="24"/>
          <w:szCs w:val="24"/>
        </w:rPr>
        <w:t xml:space="preserve"> zł brutto</w:t>
      </w:r>
      <w:r>
        <w:rPr>
          <w:b/>
          <w:color w:val="000000"/>
          <w:sz w:val="24"/>
          <w:szCs w:val="24"/>
        </w:rPr>
        <w:t xml:space="preserve"> ----------------  czas usługi ok 45min</w:t>
      </w:r>
    </w:p>
    <w:p>
      <w:pPr>
        <w:pStyle w:val="Domylnie"/>
        <w:bidi w:val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ab/>
        <w:t xml:space="preserve">     </w:t>
      </w: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 xml:space="preserve"> Ozonowa dezynfekcja klimatyzacji i wnętrza pojazdu przy pomocy</w:t>
      </w:r>
    </w:p>
    <w:p>
      <w:pPr>
        <w:pStyle w:val="Domylnie"/>
        <w:bidi w:val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 xml:space="preserve">generatora ozonu o wydajności 3g/h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 xml:space="preserve">od </w:t>
      </w:r>
      <w:r>
        <w:rPr>
          <w:b/>
          <w:color w:val="FF3333"/>
          <w:sz w:val="24"/>
          <w:szCs w:val="24"/>
        </w:rPr>
        <w:t>1</w:t>
      </w:r>
      <w:r>
        <w:rPr>
          <w:b/>
          <w:color w:val="FF3333"/>
          <w:sz w:val="24"/>
          <w:szCs w:val="24"/>
        </w:rPr>
        <w:t xml:space="preserve">30 </w:t>
      </w:r>
      <w:r>
        <w:rPr>
          <w:b/>
          <w:color w:val="FF3333"/>
          <w:sz w:val="24"/>
          <w:szCs w:val="24"/>
        </w:rPr>
        <w:t xml:space="preserve">do 150 </w:t>
      </w:r>
      <w:r>
        <w:rPr>
          <w:b/>
          <w:color w:val="FF3333"/>
          <w:sz w:val="24"/>
          <w:szCs w:val="24"/>
        </w:rPr>
        <w:t>zł brutto</w:t>
      </w:r>
      <w:r>
        <w:rPr>
          <w:b/>
          <w:color w:val="000000"/>
          <w:sz w:val="24"/>
          <w:szCs w:val="24"/>
        </w:rPr>
        <w:t xml:space="preserve"> ----------------- czas usługi ok 4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min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Mocna c</w:t>
      </w:r>
      <w:r>
        <w:rPr>
          <w:b/>
          <w:color w:val="000000"/>
          <w:sz w:val="24"/>
          <w:szCs w:val="24"/>
        </w:rPr>
        <w:t xml:space="preserve">hemiczna dezynfekcja klimatyzacji </w:t>
      </w:r>
      <w:r>
        <w:rPr>
          <w:b/>
          <w:color w:val="000000"/>
          <w:sz w:val="24"/>
          <w:szCs w:val="24"/>
        </w:rPr>
        <w:t>bezpośrednio</w:t>
      </w:r>
      <w:r>
        <w:rPr>
          <w:b/>
          <w:color w:val="000000"/>
          <w:sz w:val="24"/>
          <w:szCs w:val="24"/>
        </w:rPr>
        <w:t xml:space="preserve"> na parownik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 xml:space="preserve">od </w:t>
      </w:r>
      <w:r>
        <w:rPr>
          <w:b/>
          <w:color w:val="FF3333"/>
          <w:sz w:val="24"/>
          <w:szCs w:val="24"/>
        </w:rPr>
        <w:t>1</w:t>
      </w:r>
      <w:r>
        <w:rPr>
          <w:b/>
          <w:color w:val="FF3333"/>
          <w:sz w:val="24"/>
          <w:szCs w:val="24"/>
        </w:rPr>
        <w:t>8</w:t>
      </w:r>
      <w:r>
        <w:rPr>
          <w:b/>
          <w:color w:val="FF3333"/>
          <w:sz w:val="24"/>
          <w:szCs w:val="24"/>
        </w:rPr>
        <w:t xml:space="preserve">0 </w:t>
      </w:r>
      <w:r>
        <w:rPr>
          <w:b/>
          <w:color w:val="FF3333"/>
          <w:sz w:val="24"/>
          <w:szCs w:val="24"/>
        </w:rPr>
        <w:t>do 200</w:t>
      </w:r>
      <w:r>
        <w:rPr>
          <w:b/>
          <w:color w:val="FF3333"/>
          <w:sz w:val="24"/>
          <w:szCs w:val="24"/>
        </w:rPr>
        <w:t xml:space="preserve"> zł brutto</w:t>
      </w:r>
      <w:r>
        <w:rPr>
          <w:b/>
          <w:color w:val="000000"/>
          <w:sz w:val="24"/>
          <w:szCs w:val="24"/>
        </w:rPr>
        <w:t xml:space="preserve"> ------------  czas uslugi od 0,5 do 1h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5 . Diagnoza nie</w:t>
      </w:r>
      <w:r>
        <w:rPr>
          <w:b/>
          <w:color w:val="000000"/>
          <w:sz w:val="24"/>
          <w:szCs w:val="24"/>
        </w:rPr>
        <w:t>sprawnej</w:t>
      </w:r>
      <w:r>
        <w:rPr>
          <w:b/>
          <w:color w:val="000000"/>
          <w:sz w:val="24"/>
          <w:szCs w:val="24"/>
        </w:rPr>
        <w:t xml:space="preserve"> klimatyzacji połączona z wyceną naprawy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>30</w:t>
      </w:r>
      <w:r>
        <w:rPr>
          <w:b/>
          <w:color w:val="FF3333"/>
          <w:sz w:val="24"/>
          <w:szCs w:val="24"/>
        </w:rPr>
        <w:t>0 zł brutto</w:t>
      </w:r>
      <w:r>
        <w:rPr>
          <w:b/>
          <w:color w:val="000000"/>
          <w:sz w:val="24"/>
          <w:szCs w:val="24"/>
        </w:rPr>
        <w:t xml:space="preserve"> ---------------------------------- czas usługi 1-</w:t>
      </w:r>
      <w:r>
        <w:rPr>
          <w:b/>
          <w:color w:val="000000"/>
          <w:sz w:val="24"/>
          <w:szCs w:val="24"/>
        </w:rPr>
        <w:t xml:space="preserve">2 </w:t>
      </w:r>
      <w:r>
        <w:rPr>
          <w:b/>
          <w:color w:val="000000"/>
          <w:sz w:val="24"/>
          <w:szCs w:val="24"/>
        </w:rPr>
        <w:t>h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6. Płukanie układu klimatyzacji po zatarciu kompresora </w:t>
      </w:r>
      <w:r>
        <w:rPr>
          <w:b/>
          <w:color w:val="000000"/>
          <w:sz w:val="24"/>
          <w:szCs w:val="24"/>
        </w:rPr>
        <w:t>z opiłków metalu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 xml:space="preserve">Cena usługi: </w:t>
      </w:r>
      <w:r>
        <w:rPr>
          <w:b/>
          <w:color w:val="FF3333"/>
          <w:sz w:val="24"/>
          <w:szCs w:val="24"/>
        </w:rPr>
        <w:t xml:space="preserve">od </w:t>
      </w:r>
      <w:r>
        <w:rPr>
          <w:b/>
          <w:color w:val="FF3333"/>
          <w:sz w:val="24"/>
          <w:szCs w:val="24"/>
        </w:rPr>
        <w:t>10</w:t>
      </w:r>
      <w:r>
        <w:rPr>
          <w:b/>
          <w:color w:val="FF3333"/>
          <w:sz w:val="24"/>
          <w:szCs w:val="24"/>
        </w:rPr>
        <w:t xml:space="preserve">00 </w:t>
      </w:r>
      <w:r>
        <w:rPr>
          <w:b/>
          <w:color w:val="FF3333"/>
          <w:sz w:val="24"/>
          <w:szCs w:val="24"/>
        </w:rPr>
        <w:t>do 1500</w:t>
      </w:r>
      <w:r>
        <w:rPr>
          <w:b/>
          <w:color w:val="FF3333"/>
          <w:sz w:val="24"/>
          <w:szCs w:val="24"/>
        </w:rPr>
        <w:t xml:space="preserve"> zł brutto</w:t>
      </w:r>
      <w:r>
        <w:rPr>
          <w:b/>
          <w:color w:val="000000"/>
          <w:sz w:val="24"/>
          <w:szCs w:val="24"/>
        </w:rPr>
        <w:t xml:space="preserve"> ------------------- czas usługi </w:t>
      </w:r>
      <w:r>
        <w:rPr>
          <w:b/>
          <w:color w:val="000000"/>
          <w:sz w:val="24"/>
          <w:szCs w:val="24"/>
        </w:rPr>
        <w:t xml:space="preserve">3 </w:t>
      </w:r>
      <w:r>
        <w:rPr>
          <w:b/>
          <w:color w:val="000000"/>
          <w:sz w:val="24"/>
          <w:szCs w:val="24"/>
        </w:rPr>
        <w:t>– 4h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>7. Remont ukladu klimatyzacji po zatarciu lub zużyciu kompresora: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>wymiana kompresora, skraplacza, filtra osuszacza, płukanie ukladu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000000"/>
          <w:sz w:val="24"/>
          <w:szCs w:val="24"/>
        </w:rPr>
        <w:t>napełnienie i uruchomienie klimatyzacji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 xml:space="preserve">Cena uslugi </w:t>
      </w:r>
      <w:r>
        <w:rPr>
          <w:b/>
          <w:color w:val="FF3333"/>
          <w:sz w:val="24"/>
          <w:szCs w:val="24"/>
        </w:rPr>
        <w:t>4</w:t>
      </w:r>
      <w:r>
        <w:rPr>
          <w:b/>
          <w:color w:val="FF3333"/>
          <w:sz w:val="24"/>
          <w:szCs w:val="24"/>
        </w:rPr>
        <w:t xml:space="preserve">000 do </w:t>
      </w:r>
      <w:r>
        <w:rPr>
          <w:b/>
          <w:color w:val="FF3333"/>
          <w:sz w:val="24"/>
          <w:szCs w:val="24"/>
        </w:rPr>
        <w:t>6</w:t>
      </w:r>
      <w:r>
        <w:rPr>
          <w:b/>
          <w:color w:val="FF3333"/>
          <w:sz w:val="24"/>
          <w:szCs w:val="24"/>
        </w:rPr>
        <w:t>000 zl brutto</w:t>
      </w:r>
      <w:r>
        <w:rPr>
          <w:b/>
          <w:color w:val="000000"/>
          <w:sz w:val="24"/>
          <w:szCs w:val="24"/>
        </w:rPr>
        <w:t xml:space="preserve"> --------------------  czas usługi - 2-</w:t>
      </w:r>
      <w:r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dni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8. Wymiana filtra kabinowego ( materiał i robocizna) w zależności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>od zastosowanego filtra i dostępu w samochodzie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>Cena usługi od 70 – 250 zł  brutto</w:t>
      </w:r>
      <w:r>
        <w:rPr>
          <w:b/>
          <w:color w:val="000000"/>
          <w:sz w:val="24"/>
          <w:szCs w:val="24"/>
        </w:rPr>
        <w:t xml:space="preserve"> ------------- czas uslugi od 10 do 50 min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9.  Spawanie rurek aluminiowych od klimatyzacji metodą TIG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>
        <w:rPr>
          <w:b/>
          <w:color w:val="FF3333"/>
          <w:sz w:val="24"/>
          <w:szCs w:val="24"/>
        </w:rPr>
        <w:t>Cena usługi -2</w:t>
      </w:r>
      <w:r>
        <w:rPr>
          <w:b/>
          <w:color w:val="FF3333"/>
          <w:sz w:val="24"/>
          <w:szCs w:val="24"/>
        </w:rPr>
        <w:t>5</w:t>
      </w:r>
      <w:r>
        <w:rPr>
          <w:b/>
          <w:color w:val="FF3333"/>
          <w:sz w:val="24"/>
          <w:szCs w:val="24"/>
        </w:rPr>
        <w:t xml:space="preserve">0zł </w:t>
      </w:r>
      <w:r>
        <w:rPr>
          <w:b/>
          <w:color w:val="000000"/>
          <w:sz w:val="24"/>
          <w:szCs w:val="24"/>
        </w:rPr>
        <w:t xml:space="preserve"> za element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FF3333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10. Koszt jednej roboczogodziny na warsztacie wynosi ------</w:t>
      </w:r>
      <w:r>
        <w:rPr>
          <w:b/>
          <w:color w:val="000000"/>
          <w:sz w:val="24"/>
        </w:rPr>
        <w:t xml:space="preserve">- </w:t>
      </w:r>
      <w:r>
        <w:rPr>
          <w:b/>
          <w:color w:val="FF0000"/>
          <w:sz w:val="24"/>
        </w:rPr>
        <w:t>3</w:t>
      </w:r>
      <w:r>
        <w:rPr>
          <w:b/>
          <w:color w:val="FF0000"/>
          <w:sz w:val="24"/>
        </w:rPr>
        <w:t>69</w:t>
      </w:r>
      <w:r>
        <w:rPr>
          <w:b/>
          <w:color w:val="FF3333"/>
          <w:sz w:val="24"/>
          <w:szCs w:val="24"/>
        </w:rPr>
        <w:t xml:space="preserve"> zł brutto </w:t>
      </w:r>
    </w:p>
    <w:p>
      <w:pPr>
        <w:pStyle w:val="Domylnie"/>
        <w:bidi w:val="0"/>
        <w:jc w:val="left"/>
        <w:rPr>
          <w:b/>
          <w:color w:val="FF3333"/>
          <w:sz w:val="24"/>
          <w:szCs w:val="24"/>
        </w:rPr>
      </w:pPr>
      <w:r>
        <w:rPr>
          <w:b/>
          <w:color w:val="FF3333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b/>
          <w:color w:val="000000"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zynnik chłodnicz</w:t>
      </w:r>
      <w:r>
        <w:rPr>
          <w:b/>
          <w:color w:val="000000"/>
          <w:sz w:val="24"/>
          <w:szCs w:val="24"/>
        </w:rPr>
        <w:t xml:space="preserve">y </w:t>
      </w:r>
      <w:r>
        <w:rPr>
          <w:b/>
          <w:color w:val="000000"/>
          <w:sz w:val="24"/>
          <w:szCs w:val="24"/>
        </w:rPr>
        <w:t xml:space="preserve">R1234yf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nowe generacji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FF3333"/>
          <w:sz w:val="24"/>
          <w:szCs w:val="24"/>
        </w:rPr>
        <w:t xml:space="preserve">                        </w:t>
      </w:r>
      <w:r>
        <w:rPr>
          <w:b/>
          <w:color w:val="FF3333"/>
          <w:sz w:val="24"/>
          <w:szCs w:val="24"/>
        </w:rPr>
        <w:t xml:space="preserve">Cena </w:t>
      </w:r>
      <w:r>
        <w:rPr>
          <w:b/>
          <w:color w:val="FF3333"/>
          <w:sz w:val="24"/>
          <w:szCs w:val="24"/>
        </w:rPr>
        <w:t xml:space="preserve">czynnika </w:t>
      </w:r>
      <w:r>
        <w:rPr>
          <w:b/>
          <w:color w:val="FF3333"/>
          <w:sz w:val="24"/>
          <w:szCs w:val="24"/>
        </w:rPr>
        <w:t xml:space="preserve">: za każde </w:t>
      </w:r>
      <w:r>
        <w:rPr>
          <w:b/>
          <w:color w:val="FF3333"/>
          <w:sz w:val="24"/>
          <w:szCs w:val="24"/>
        </w:rPr>
        <w:t>brakujące</w:t>
      </w:r>
      <w:r>
        <w:rPr>
          <w:b/>
          <w:color w:val="FF3333"/>
          <w:sz w:val="24"/>
          <w:szCs w:val="24"/>
        </w:rPr>
        <w:t xml:space="preserve"> 100g –------------------  70 zł </w:t>
      </w:r>
      <w:r>
        <w:rPr>
          <w:b/>
          <w:color w:val="FF3333"/>
          <w:sz w:val="24"/>
          <w:szCs w:val="24"/>
        </w:rPr>
        <w:t>brutto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FF3333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FF3333"/>
          <w:sz w:val="24"/>
          <w:szCs w:val="24"/>
        </w:rPr>
        <w:t xml:space="preserve">   </w:t>
      </w:r>
      <w:r>
        <w:rPr>
          <w:b/>
          <w:color w:val="FF3333"/>
          <w:sz w:val="24"/>
          <w:szCs w:val="24"/>
        </w:rPr>
        <w:tab/>
        <w:t xml:space="preserve">   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12. Czynnik Chłodniczy R134A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</w:t>
      </w:r>
      <w:r>
        <w:rPr>
          <w:b/>
          <w:color w:val="FF0000"/>
          <w:sz w:val="24"/>
          <w:szCs w:val="24"/>
        </w:rPr>
        <w:t>Cena czynnika : za każde brakujące 100g ---------------------- 25 zł brutto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Domylnie"/>
        <w:bidi w:val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. Napełnienie układu klimatyzacji w oldtimerach i  youngtimerach</w:t>
      </w:r>
    </w:p>
    <w:p>
      <w:pPr>
        <w:pStyle w:val="Domylnie"/>
        <w:bidi w:val="0"/>
        <w:jc w:val="left"/>
        <w:rPr/>
      </w:pPr>
      <w:r>
        <w:rPr>
          <w:b/>
          <w:color w:val="000000"/>
          <w:sz w:val="24"/>
          <w:szCs w:val="24"/>
        </w:rPr>
        <w:t xml:space="preserve">                        </w:t>
      </w:r>
      <w:r>
        <w:rPr>
          <w:b/>
          <w:color w:val="FF3333"/>
          <w:sz w:val="24"/>
          <w:szCs w:val="24"/>
        </w:rPr>
        <w:t>Cena usługi: od 500-</w:t>
      </w:r>
      <w:r>
        <w:rPr>
          <w:b/>
          <w:color w:val="FF3333"/>
          <w:sz w:val="24"/>
          <w:szCs w:val="24"/>
        </w:rPr>
        <w:t>1000</w:t>
      </w:r>
      <w:r>
        <w:rPr>
          <w:b/>
          <w:color w:val="FF3333"/>
          <w:sz w:val="24"/>
          <w:szCs w:val="24"/>
        </w:rPr>
        <w:t xml:space="preserve"> zł brutto </w:t>
      </w:r>
      <w:r>
        <w:rPr>
          <w:b/>
          <w:color w:val="000000"/>
          <w:sz w:val="24"/>
          <w:szCs w:val="24"/>
        </w:rPr>
        <w:t>------------------------- czas usługi 2-</w:t>
      </w:r>
      <w:r>
        <w:rPr>
          <w:b/>
          <w:color w:val="000000"/>
          <w:sz w:val="24"/>
          <w:szCs w:val="24"/>
        </w:rPr>
        <w:t xml:space="preserve">4 </w:t>
      </w:r>
      <w:r>
        <w:rPr>
          <w:b/>
          <w:color w:val="000000"/>
          <w:sz w:val="24"/>
          <w:szCs w:val="24"/>
        </w:rPr>
        <w:t xml:space="preserve">h </w:t>
      </w:r>
    </w:p>
    <w:p>
      <w:pPr>
        <w:pStyle w:val="Domylnie"/>
        <w:bidi w:val="0"/>
        <w:jc w:val="left"/>
        <w:rPr/>
      </w:pPr>
      <w:r>
        <w:rPr/>
      </w:r>
    </w:p>
    <w:p>
      <w:pPr>
        <w:pStyle w:val="Domylnie"/>
        <w:bidi w:val="0"/>
        <w:jc w:val="left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Sprawdzenie szczelności klimatyzacji - próba </w:t>
      </w:r>
      <w:r>
        <w:rPr>
          <w:b/>
          <w:color w:val="000000"/>
          <w:sz w:val="24"/>
          <w:szCs w:val="24"/>
        </w:rPr>
        <w:t xml:space="preserve">ciśnieniowa </w:t>
      </w:r>
      <w:r>
        <w:rPr>
          <w:b/>
          <w:color w:val="000000"/>
          <w:sz w:val="24"/>
          <w:szCs w:val="24"/>
        </w:rPr>
        <w:t xml:space="preserve">azotem  </w:t>
      </w:r>
      <w:r>
        <w:rPr>
          <w:b/>
          <w:color w:val="FF3333"/>
          <w:sz w:val="24"/>
          <w:szCs w:val="24"/>
        </w:rPr>
        <w:t>150zł</w:t>
      </w:r>
    </w:p>
    <w:p>
      <w:pPr>
        <w:pStyle w:val="Domylnie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agwek2user"/>
        <w:numPr>
          <w:ilvl w:val="1"/>
          <w:numId w:val="1"/>
        </w:numPr>
        <w:bidi w:val="0"/>
        <w:spacing w:before="240" w:after="12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"/>
    <w:qFormat/>
    <w:pPr>
      <w:spacing w:before="480" w:after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 w:after="0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 w:after="0"/>
    </w:pPr>
    <w:rPr>
      <w:b/>
      <w:color w:val="4F81BD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>
      <w:b/>
      <w:color w:val="FF3333"/>
      <w:sz w:val="24"/>
      <w:szCs w:val="24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Domylnaczcionkaakapitu">
    <w:name w:val="Domyślna czcionka akapitu"/>
    <w:qFormat/>
    <w:rPr/>
  </w:style>
  <w:style w:type="character" w:styleId="Znakinumeracjiuser">
    <w:name w:val="Znaki numeracji (user)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mylnie">
    <w:name w:val="Domyślnie"/>
    <w:qFormat/>
    <w:pPr>
      <w:widowControl w:val="false"/>
      <w:bidi w:val="0"/>
      <w:jc w:val="left"/>
    </w:pPr>
    <w:rPr>
      <w:rFonts w:ascii="Times New Roman" w:hAnsi="Times New Roman" w:eastAsia="NSimSun" w:cs="Lucida Sans"/>
      <w:color w:val="000000"/>
      <w:kern w:val="0"/>
      <w:sz w:val="24"/>
      <w:szCs w:val="24"/>
      <w:lang w:val="pl-PL" w:eastAsia="zh-CN" w:bidi="hi-IN"/>
    </w:rPr>
  </w:style>
  <w:style w:type="paragraph" w:styleId="Nagwek1user">
    <w:name w:val="Nagłówek 1 (user)"/>
    <w:qFormat/>
    <w:pPr>
      <w:widowControl w:val="false"/>
      <w:bidi w:val="0"/>
      <w:ind w:hanging="0" w:left="0" w:right="0"/>
      <w:jc w:val="center"/>
    </w:pPr>
    <w:rPr>
      <w:rFonts w:ascii="Times New Roman" w:hAnsi="Times New Roman" w:eastAsia="NSimSun" w:cs="Lucida Sans"/>
      <w:b/>
      <w:color w:val="auto"/>
      <w:kern w:val="0"/>
      <w:sz w:val="20"/>
      <w:szCs w:val="20"/>
      <w:lang w:val="pl-PL" w:eastAsia="zh-CN" w:bidi="hi-IN"/>
    </w:rPr>
  </w:style>
  <w:style w:type="paragraph" w:styleId="Nagwek2user">
    <w:name w:val="Nagłówek 2 (user)"/>
    <w:qFormat/>
    <w:pPr>
      <w:widowControl w:val="false"/>
      <w:bidi w:val="0"/>
    </w:pPr>
    <w:rPr>
      <w:rFonts w:ascii="Times New Roman" w:hAnsi="Times New Roman" w:eastAsia="NSimSun" w:cs="Lucida Sans"/>
      <w:b/>
      <w:color w:val="auto"/>
      <w:kern w:val="0"/>
      <w:sz w:val="36"/>
      <w:szCs w:val="36"/>
      <w:lang w:val="pl-PL" w:eastAsia="zh-CN" w:bidi="hi-IN"/>
    </w:rPr>
  </w:style>
  <w:style w:type="paragraph" w:styleId="Nagwekuser">
    <w:name w:val="Nagłówek (user)"/>
    <w:qFormat/>
    <w:pPr>
      <w:widowControl w:val="false"/>
      <w:bidi w:val="0"/>
      <w:spacing w:before="240" w:after="120"/>
    </w:pPr>
    <w:rPr>
      <w:rFonts w:ascii="Arial" w:hAnsi="Arial" w:eastAsia="NSimSun" w:cs="Lucida Sans"/>
      <w:color w:val="auto"/>
      <w:kern w:val="0"/>
      <w:sz w:val="28"/>
      <w:szCs w:val="28"/>
      <w:lang w:val="pl-PL" w:eastAsia="zh-CN" w:bidi="hi-IN"/>
    </w:rPr>
  </w:style>
  <w:style w:type="paragraph" w:styleId="Tretekstuuser">
    <w:name w:val="Treść tekstu (user)"/>
    <w:qFormat/>
    <w:pPr>
      <w:widowControl w:val="false"/>
      <w:bidi w:val="0"/>
      <w:spacing w:before="0" w:after="120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Listauser">
    <w:name w:val="Lista (user)"/>
    <w:qFormat/>
    <w:pPr>
      <w:widowControl w:val="false"/>
      <w:bidi w:val="0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Podpisuser">
    <w:name w:val="Podpis (user)"/>
    <w:qFormat/>
    <w:pPr>
      <w:widowControl w:val="false"/>
      <w:bidi w:val="0"/>
      <w:spacing w:before="120" w:after="120"/>
    </w:pPr>
    <w:rPr>
      <w:rFonts w:ascii="Times New Roman" w:hAnsi="Times New Roman" w:eastAsia="NSimSun" w:cs="Lucida Sans"/>
      <w:i/>
      <w:color w:val="auto"/>
      <w:kern w:val="0"/>
      <w:sz w:val="24"/>
      <w:szCs w:val="24"/>
      <w:lang w:val="pl-PL" w:eastAsia="zh-CN" w:bidi="hi-IN"/>
    </w:rPr>
  </w:style>
  <w:style w:type="paragraph" w:styleId="Indeksuser">
    <w:name w:val="Indeks (user)"/>
    <w:qFormat/>
    <w:pPr>
      <w:widowControl w:val="false"/>
      <w:bidi w:val="0"/>
    </w:pPr>
    <w:rPr>
      <w:rFonts w:ascii="Times New Roman" w:hAnsi="Times New Roman" w:eastAsia="NSimSun" w:cs="Lucida Sans"/>
      <w:color w:val="auto"/>
      <w:kern w:val="0"/>
      <w:sz w:val="20"/>
      <w:szCs w:val="20"/>
      <w:lang w:val="pl-PL" w:eastAsia="zh-CN" w:bidi="hi-IN"/>
    </w:rPr>
  </w:style>
  <w:style w:type="paragraph" w:styleId="Liniapoziomauser">
    <w:name w:val="Linia pozioma (user)"/>
    <w:qFormat/>
    <w:pPr>
      <w:widowControl w:val="false"/>
      <w:pBdr>
        <w:bottom w:val="double" w:sz="2" w:space="0" w:color="808080"/>
      </w:pBdr>
      <w:bidi w:val="0"/>
      <w:spacing w:before="0" w:after="283"/>
    </w:pPr>
    <w:rPr>
      <w:rFonts w:ascii="Times New Roman" w:hAnsi="Times New Roman" w:eastAsia="NSimSun" w:cs="Lucida Sans"/>
      <w:color w:val="auto"/>
      <w:kern w:val="0"/>
      <w:sz w:val="12"/>
      <w:szCs w:val="12"/>
      <w:lang w:val="pl-PL" w:eastAsia="zh-CN" w:bidi="hi-IN"/>
    </w:rPr>
  </w:style>
  <w:style w:type="paragraph" w:styleId="Title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ubtitle">
    <w:name w:val="Subtitle"/>
    <w:basedOn w:val="Normal"/>
    <w:qFormat/>
    <w:pPr/>
    <w:rPr>
      <w:i/>
      <w:color w:val="4F81BD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LibreOffice/25.2.2.2$Windows_X86_64 LibreOffice_project/7370d4be9e3cf6031a51beef54ff3bda878e3fac</Application>
  <AppVersion>15.0000</AppVersion>
  <Pages>2</Pages>
  <Words>300</Words>
  <Characters>1786</Characters>
  <CharactersWithSpaces>2706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/>
  <dc:description/>
  <dc:language>pl-PL</dc:language>
  <cp:lastModifiedBy/>
  <cp:lastPrinted>2025-04-28T19:03:11Z</cp:lastPrinted>
  <dcterms:modified xsi:type="dcterms:W3CDTF">2025-04-28T19:06:18Z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